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u w:val="single"/>
          <w:rtl w:val="0"/>
        </w:rPr>
        <w:t xml:space="preserve">CMS/LMS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TUGASAN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KUMPULAN 4</w:t>
      </w:r>
    </w:p>
    <w:p w:rsidR="00000000" w:rsidDel="00000000" w:rsidP="00000000" w:rsidRDefault="00000000" w:rsidRPr="00000000">
      <w:pPr>
        <w:contextualSpacing w:val="0"/>
      </w:pPr>
      <w:r w:rsidDel="00000000" w:rsidR="00000000" w:rsidRPr="00000000">
        <w:rPr>
          <w:rtl w:val="0"/>
        </w:rPr>
        <w:t xml:space="preserve">A146380 MASYITAH BINTI MUHAMMAD NASIR</w:t>
      </w:r>
    </w:p>
    <w:p w:rsidR="00000000" w:rsidDel="00000000" w:rsidP="00000000" w:rsidRDefault="00000000" w:rsidRPr="00000000">
      <w:pPr>
        <w:contextualSpacing w:val="0"/>
      </w:pPr>
      <w:r w:rsidDel="00000000" w:rsidR="00000000" w:rsidRPr="00000000">
        <w:rPr>
          <w:rtl w:val="0"/>
        </w:rPr>
        <w:t xml:space="preserve">A146402 NUR AMALINA HANIS BINTI PARMIN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PENGENALAN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color w:val="212121"/>
          <w:highlight w:val="white"/>
          <w:rtl w:val="0"/>
        </w:rPr>
        <w:t xml:space="preserve">Terdapat beberapa cabaran dalam menyokong aktiviti pelajar dan pembelajaran dalam sistem e -pembelajaran. Dengan adanya internet dan perisian-perisian, bidang pembelajaran telah diberi beberapa kecanggihan alat untuk belajar dan berkongsi pengetahuan secara automatik. Oleh kerana itu pembelajaran sentiasa berubah dalam pengumpulan bahan-bahan kursus oleh pengarang atau pengajar dan bahan kursus turut digulas dan disunting oleh pelajar juga. Koleksi bahan-bahan kursus dalam eLearning harus fleksibel dan dapat menyesuaikan diri dalam perwakilan kandungan. Terdapat pelbagai alat yang tersedia untuk tujuan pengurusan kandungan pembelajaran sumber dan pengurusan hak-hak pelajar dan pengarang.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APAKAH LMS</w:t>
      </w:r>
    </w:p>
    <w:p w:rsidR="00000000" w:rsidDel="00000000" w:rsidP="00000000" w:rsidRDefault="00000000" w:rsidRPr="00000000">
      <w:pPr>
        <w:ind w:firstLine="720"/>
        <w:contextualSpacing w:val="0"/>
        <w:jc w:val="both"/>
      </w:pPr>
      <w:r w:rsidDel="00000000" w:rsidR="00000000" w:rsidRPr="00000000">
        <w:rPr>
          <w:rtl w:val="0"/>
        </w:rPr>
        <w:t xml:space="preserve">Sistem Pengurusan Pembelajaran  atau  lebih dikenali sebagai “Learning Management System(LMS)”,  merupakan sebuah aplikasi perisian untuk pentadbiran,dokumentasi dan laporan program latihan, kelas serta aktiviti dalam talian, program e-pembelajaran dan kadar latihan. LMS merupakan satu projek yang dirintis berdasarkan kerjasama antara Kementerian Pelajaran Malaysia(KPM) dan MAMPU. Ia adalah percuma dan boleh diubah suai. LMS digunakan di institusi pengajian tinggi dan juga di peringkat sekolah. Seperti contoh di UKM, SPIN adalah Sistem Pengurusan Pembelajaran yang telah digunakan oleh pelajar dan pensyarah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APAKAH CMS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color w:val="212121"/>
          <w:highlight w:val="white"/>
          <w:rtl w:val="0"/>
        </w:rPr>
        <w:t xml:space="preserve">Sistem pengurusan kursus (CMS) adalah koleksi alat perisian yang menyediakan persekitaran dalam talian untuk kursus interaksi. CMS biasanya termasuk pelbagai alat dan persekitaran dalam talian, seperti pengajar menghantar bahan-bahan kelas atau sukatan pelajaran, pelajar menghantar tugasan, ‘gradebook’ di mana pengajari boleh memberi gred dan setiap pelajar boleh melihat gred mereka. Ia juga merupakan salah satu alat e-mel bersepadu yang membolehkan para peserta untuk menghantar mesej e-mel pengumuman kepada seluruh kelas atau kakitangan, alat komunikasi membolehkan komunikasi dalam kalangan peserta kelas. Selain itu, CMS biasanya disepadukan dengan pangkalan data yang lain di universiti supaya pelajar yang mengikuti kursus tertentu secara automatik didaftarkan di CMS sebagai peserta dalam kursus itu.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FUNGSI LMS</w:t>
      </w:r>
    </w:p>
    <w:p w:rsidR="00000000" w:rsidDel="00000000" w:rsidP="00000000" w:rsidRDefault="00000000" w:rsidRPr="00000000">
      <w:pPr>
        <w:contextualSpacing w:val="0"/>
        <w:jc w:val="left"/>
      </w:pPr>
      <w:r w:rsidDel="00000000" w:rsidR="00000000" w:rsidRPr="00000000">
        <w:rPr>
          <w:rtl w:val="0"/>
        </w:rPr>
        <w:t xml:space="preserve"> </w:t>
      </w:r>
    </w:p>
    <w:p w:rsidR="00000000" w:rsidDel="00000000" w:rsidP="00000000" w:rsidRDefault="00000000" w:rsidRPr="00000000">
      <w:pPr>
        <w:ind w:firstLine="720"/>
        <w:contextualSpacing w:val="0"/>
        <w:jc w:val="both"/>
      </w:pPr>
      <w:r w:rsidDel="00000000" w:rsidR="00000000" w:rsidRPr="00000000">
        <w:rPr>
          <w:rtl w:val="0"/>
        </w:rPr>
        <w:t xml:space="preserve">LMS bertujuan untuk memudahkan penyampaian atau penghantaran kursus  secara talian. Ia telah digunakan secara meluas di universiti dan pusat pengajian tinggi di seluruh dunia dan juga memainkan peranan yang sama penting dalam perusahaan akademik pengajaran dan pembelajaran sistem ERP dalam dunia pentadbiran. Selain itu, sistem ini menyokong dan mengatur kerja-kerja jabatan akademik, organisasi, dan projek-projek lain serta untuk mencapai beberapa matlamat pengajaran di peringkat pengajian tinggi. Penggunaan LMS juga bertujuan untuk meningkatkan jumlah maklum balas yang mereka mampu untuk menyediakan kepada pelajar-pelajar khususnya pelajar universiti dan memperbaiki tugasan. Dalam sistem ini, akan ada perbincangan kumpulan dan melibatkan penggunaan bahan-bahan kursus yang lebih perlahan, serta bersifat kendiri. Contohnya, penggunaan SPIN di UKM merupakan alat utama yang digunakan oleh setiap pelajar untuk mendapatkan maklumat daripada pensyarah. SPIN mempunyai berbagai fungsi kerana ia dapat memuat turun nota yang disediakan oleh pensyarah, mendapatkan maklumat berkenaan dengan tugasan atau tutorial serta dapat menyemak keputusan peperiksaan setiap semester</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t xml:space="preserve">Selain itu, ia juga haruslah:</w:t>
      </w:r>
    </w:p>
    <w:p w:rsidR="00000000" w:rsidDel="00000000" w:rsidP="00000000" w:rsidRDefault="00000000" w:rsidRPr="00000000">
      <w:pPr>
        <w:numPr>
          <w:ilvl w:val="0"/>
          <w:numId w:val="4"/>
        </w:numPr>
        <w:ind w:left="720" w:hanging="360"/>
        <w:contextualSpacing w:val="1"/>
        <w:jc w:val="left"/>
        <w:rPr>
          <w:u w:val="none"/>
        </w:rPr>
      </w:pPr>
      <w:r w:rsidDel="00000000" w:rsidR="00000000" w:rsidRPr="00000000">
        <w:rPr>
          <w:rtl w:val="0"/>
        </w:rPr>
        <w:t xml:space="preserve">Memusatkan strategi pembelajaran dan pengajaran</w:t>
      </w:r>
    </w:p>
    <w:p w:rsidR="00000000" w:rsidDel="00000000" w:rsidP="00000000" w:rsidRDefault="00000000" w:rsidRPr="00000000">
      <w:pPr>
        <w:numPr>
          <w:ilvl w:val="0"/>
          <w:numId w:val="4"/>
        </w:numPr>
        <w:ind w:left="720" w:hanging="360"/>
        <w:contextualSpacing w:val="1"/>
        <w:jc w:val="left"/>
        <w:rPr>
          <w:u w:val="none"/>
        </w:rPr>
      </w:pPr>
      <w:r w:rsidDel="00000000" w:rsidR="00000000" w:rsidRPr="00000000">
        <w:rPr>
          <w:rtl w:val="0"/>
        </w:rPr>
        <w:t xml:space="preserve">Menggunakan perkhidmatan diri dan perkhidmatan sendiri berpandu</w:t>
      </w:r>
    </w:p>
    <w:p w:rsidR="00000000" w:rsidDel="00000000" w:rsidP="00000000" w:rsidRDefault="00000000" w:rsidRPr="00000000">
      <w:pPr>
        <w:numPr>
          <w:ilvl w:val="0"/>
          <w:numId w:val="4"/>
        </w:numPr>
        <w:ind w:left="720" w:hanging="360"/>
        <w:contextualSpacing w:val="1"/>
        <w:jc w:val="left"/>
        <w:rPr>
          <w:u w:val="none"/>
        </w:rPr>
      </w:pPr>
      <w:r w:rsidDel="00000000" w:rsidR="00000000" w:rsidRPr="00000000">
        <w:rPr>
          <w:rtl w:val="0"/>
        </w:rPr>
        <w:t xml:space="preserve">Memasang dan menyampaikan pengisian dalam pembelajaran dengan cepat dan tepat</w:t>
      </w:r>
    </w:p>
    <w:p w:rsidR="00000000" w:rsidDel="00000000" w:rsidP="00000000" w:rsidRDefault="00000000" w:rsidRPr="00000000">
      <w:pPr>
        <w:numPr>
          <w:ilvl w:val="0"/>
          <w:numId w:val="4"/>
        </w:numPr>
        <w:ind w:left="720" w:hanging="360"/>
        <w:contextualSpacing w:val="1"/>
        <w:jc w:val="left"/>
        <w:rPr>
          <w:u w:val="none"/>
        </w:rPr>
      </w:pPr>
      <w:r w:rsidDel="00000000" w:rsidR="00000000" w:rsidRPr="00000000">
        <w:rPr>
          <w:rtl w:val="0"/>
        </w:rPr>
        <w:t xml:space="preserve">Menggabungkan kaedah latihan pada platform yang berasaskan web yang berskala.</w:t>
      </w:r>
    </w:p>
    <w:p w:rsidR="00000000" w:rsidDel="00000000" w:rsidP="00000000" w:rsidRDefault="00000000" w:rsidRPr="00000000">
      <w:pPr>
        <w:numPr>
          <w:ilvl w:val="0"/>
          <w:numId w:val="4"/>
        </w:numPr>
        <w:ind w:left="720" w:hanging="360"/>
        <w:contextualSpacing w:val="1"/>
        <w:jc w:val="left"/>
        <w:rPr>
          <w:u w:val="none"/>
        </w:rPr>
      </w:pPr>
      <w:r w:rsidDel="00000000" w:rsidR="00000000" w:rsidRPr="00000000">
        <w:rPr>
          <w:rtl w:val="0"/>
        </w:rPr>
        <w:t xml:space="preserve">Mudah alih sokongan dan standard</w:t>
      </w:r>
    </w:p>
    <w:p w:rsidR="00000000" w:rsidDel="00000000" w:rsidP="00000000" w:rsidRDefault="00000000" w:rsidRPr="00000000">
      <w:pPr>
        <w:numPr>
          <w:ilvl w:val="0"/>
          <w:numId w:val="4"/>
        </w:numPr>
        <w:ind w:left="720" w:hanging="360"/>
        <w:contextualSpacing w:val="1"/>
        <w:jc w:val="left"/>
        <w:rPr>
          <w:u w:val="none"/>
        </w:rPr>
      </w:pPr>
      <w:r w:rsidDel="00000000" w:rsidR="00000000" w:rsidRPr="00000000">
        <w:rPr>
          <w:rtl w:val="0"/>
        </w:rPr>
        <w:t xml:space="preserve">Menyesuaikan kandungan dan membolehkan penggunaan semula pengetahuan.</w:t>
      </w:r>
    </w:p>
    <w:p w:rsidR="00000000" w:rsidDel="00000000" w:rsidP="00000000" w:rsidRDefault="00000000" w:rsidRPr="00000000">
      <w:pPr>
        <w:numPr>
          <w:ilvl w:val="0"/>
          <w:numId w:val="4"/>
        </w:numPr>
        <w:ind w:left="720" w:hanging="360"/>
        <w:contextualSpacing w:val="1"/>
        <w:jc w:val="left"/>
        <w:rPr>
          <w:u w:val="none"/>
        </w:rPr>
      </w:pPr>
      <w:r w:rsidDel="00000000" w:rsidR="00000000" w:rsidRPr="00000000">
        <w:rPr>
          <w:rtl w:val="0"/>
        </w:rPr>
        <w:t xml:space="preserve">Meningkatkan muka-muka kelas yang berjadual </w:t>
        <w:tab/>
      </w:r>
    </w:p>
    <w:p w:rsidR="00000000" w:rsidDel="00000000" w:rsidP="00000000" w:rsidRDefault="00000000" w:rsidRPr="00000000">
      <w:pPr>
        <w:numPr>
          <w:ilvl w:val="0"/>
          <w:numId w:val="4"/>
        </w:numPr>
        <w:ind w:left="720" w:hanging="360"/>
        <w:contextualSpacing w:val="1"/>
        <w:jc w:val="left"/>
        <w:rPr>
          <w:u w:val="none"/>
        </w:rPr>
      </w:pPr>
      <w:r w:rsidDel="00000000" w:rsidR="00000000" w:rsidRPr="00000000">
        <w:rPr>
          <w:rtl w:val="0"/>
        </w:rPr>
        <w:t xml:space="preserve">Menyelia kerja-kerja pelatih dan pelajar dalam bidang atau untuk memberi nasihat</w:t>
      </w:r>
    </w:p>
    <w:p w:rsidR="00000000" w:rsidDel="00000000" w:rsidP="00000000" w:rsidRDefault="00000000" w:rsidRPr="00000000">
      <w:pPr>
        <w:contextualSpacing w:val="0"/>
        <w:jc w:val="left"/>
      </w:pPr>
      <w:r w:rsidDel="00000000" w:rsidR="00000000" w:rsidRPr="00000000">
        <w:rPr>
          <w:rtl w:val="0"/>
        </w:rPr>
        <w:t xml:space="preserve">       </w:t>
        <w:tab/>
        <w:t xml:space="preserve">akademik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FUNGSI CMS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color w:val="252525"/>
          <w:sz w:val="21"/>
          <w:szCs w:val="21"/>
          <w:highlight w:val="white"/>
          <w:rtl w:val="0"/>
        </w:rPr>
        <w:t xml:space="preserve">Sistem pengurusan kandungan web biasanya digunakan sebagai tempat menyimpan, mengawal, dan menerbitkan dokumen-dokumen seperti artikel-artikel berita, manual pengguna, manual teknikal, panduan jualan, dan risalah-risalah penjualan. </w:t>
      </w:r>
      <w:r w:rsidDel="00000000" w:rsidR="00000000" w:rsidRPr="00000000">
        <w:rPr>
          <w:rtl w:val="0"/>
        </w:rPr>
        <w:t xml:space="preserve">CMS mempunyai banyak fungsi dalam pendidkan atau sesuatu organisasi. </w:t>
      </w:r>
      <w:r w:rsidDel="00000000" w:rsidR="00000000" w:rsidRPr="00000000">
        <w:rPr>
          <w:color w:val="252525"/>
          <w:sz w:val="21"/>
          <w:szCs w:val="21"/>
          <w:highlight w:val="white"/>
          <w:rtl w:val="0"/>
        </w:rPr>
        <w:t xml:space="preserve">Sebuah sistem pengurusan kandungan boleh menyokong ciri-ciri berkenaan:</w:t>
      </w:r>
    </w:p>
    <w:p w:rsidR="00000000" w:rsidDel="00000000" w:rsidP="00000000" w:rsidRDefault="00000000" w:rsidRPr="00000000">
      <w:pPr>
        <w:numPr>
          <w:ilvl w:val="0"/>
          <w:numId w:val="1"/>
        </w:numPr>
        <w:spacing w:after="20" w:before="60" w:line="384.00000000000006" w:lineRule="auto"/>
        <w:ind w:left="1080" w:hanging="360"/>
        <w:contextualSpacing w:val="1"/>
        <w:rPr/>
      </w:pPr>
      <w:r w:rsidDel="00000000" w:rsidR="00000000" w:rsidRPr="00000000">
        <w:rPr>
          <w:color w:val="252525"/>
          <w:sz w:val="21"/>
          <w:szCs w:val="21"/>
          <w:highlight w:val="white"/>
          <w:rtl w:val="0"/>
        </w:rPr>
        <w:t xml:space="preserve">Mencipta dan mengimport dokumen serta bahan-bahan multimedia.</w:t>
      </w:r>
    </w:p>
    <w:p w:rsidR="00000000" w:rsidDel="00000000" w:rsidP="00000000" w:rsidRDefault="00000000" w:rsidRPr="00000000">
      <w:pPr>
        <w:numPr>
          <w:ilvl w:val="0"/>
          <w:numId w:val="1"/>
        </w:numPr>
        <w:spacing w:after="20" w:before="60" w:line="384.00000000000006" w:lineRule="auto"/>
        <w:ind w:left="1080" w:hanging="360"/>
        <w:contextualSpacing w:val="1"/>
        <w:rPr/>
      </w:pPr>
      <w:r w:rsidDel="00000000" w:rsidR="00000000" w:rsidRPr="00000000">
        <w:rPr>
          <w:color w:val="252525"/>
          <w:sz w:val="21"/>
          <w:szCs w:val="21"/>
          <w:highlight w:val="white"/>
          <w:rtl w:val="0"/>
        </w:rPr>
        <w:t xml:space="preserve">Mengenal pasti pengguna-pengguna utama serta tanggungjawab pengurusan kandungan mereka.</w:t>
      </w:r>
    </w:p>
    <w:p w:rsidR="00000000" w:rsidDel="00000000" w:rsidP="00000000" w:rsidRDefault="00000000" w:rsidRPr="00000000">
      <w:pPr>
        <w:numPr>
          <w:ilvl w:val="0"/>
          <w:numId w:val="1"/>
        </w:numPr>
        <w:spacing w:after="20" w:before="60" w:line="384.00000000000006" w:lineRule="auto"/>
        <w:ind w:left="1080" w:hanging="360"/>
        <w:contextualSpacing w:val="1"/>
        <w:rPr/>
      </w:pPr>
      <w:r w:rsidDel="00000000" w:rsidR="00000000" w:rsidRPr="00000000">
        <w:rPr>
          <w:color w:val="252525"/>
          <w:sz w:val="21"/>
          <w:szCs w:val="21"/>
          <w:highlight w:val="white"/>
          <w:rtl w:val="0"/>
        </w:rPr>
        <w:t xml:space="preserve">Kebolehan untuk membahagikan peranan serta tanggungjawab dalam kategori-kategori kandungan yang berbeza.</w:t>
      </w:r>
    </w:p>
    <w:p w:rsidR="00000000" w:rsidDel="00000000" w:rsidP="00000000" w:rsidRDefault="00000000" w:rsidRPr="00000000">
      <w:pPr>
        <w:numPr>
          <w:ilvl w:val="0"/>
          <w:numId w:val="1"/>
        </w:numPr>
        <w:spacing w:after="20" w:before="60" w:line="384.00000000000006" w:lineRule="auto"/>
        <w:ind w:left="1080" w:hanging="360"/>
        <w:contextualSpacing w:val="1"/>
        <w:rPr/>
      </w:pPr>
      <w:r w:rsidDel="00000000" w:rsidR="00000000" w:rsidRPr="00000000">
        <w:rPr>
          <w:color w:val="252525"/>
          <w:sz w:val="21"/>
          <w:szCs w:val="21"/>
          <w:highlight w:val="white"/>
          <w:rtl w:val="0"/>
        </w:rPr>
        <w:t xml:space="preserve">Mentakrifkan tugas-tugas penting supaya pengurus kandungan dapat diberitahu tentang sebarang pengubahsuaian dalam isi kandungan.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KEBAIKAN DAN KEBURUKAN LMS</w:t>
      </w:r>
    </w:p>
    <w:p w:rsidR="00000000" w:rsidDel="00000000" w:rsidP="00000000" w:rsidRDefault="00000000" w:rsidRPr="00000000">
      <w:pPr>
        <w:ind w:firstLine="720"/>
        <w:contextualSpacing w:val="0"/>
        <w:jc w:val="left"/>
      </w:pPr>
      <w:r w:rsidDel="00000000" w:rsidR="00000000" w:rsidRPr="00000000">
        <w:rPr>
          <w:rtl w:val="0"/>
        </w:rPr>
        <w:t xml:space="preserve">KEBAIKAN LMS: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Menghemat waktu proses belajar mengajar.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Mengurangi pembiayaan bagi suatu perjalanan.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Menghemat biaya pendidikan secara keseluruhan (infrastruktur, peralatan, buku-buku).</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Memudahkan e-pembelajaran dengan platform pembelajaran secara online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Menggabungkan semua maklumat latihan ke dalam satu sistem</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Mengurangkan kos latihan anda dalam pelbagai cara, seperti membolehkan penjimatan kos e-pembelajaran (seperti kurang perjalanan, penginapan, bekerja lebih masa, kos pengajaran yang lebih rendah, dan lain-lain) serta menyelaraskan pentadbiran program latihan di setiap organisasi</w:t>
      </w: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menggunakan standard industri terbuka untuk penempatan web bagi tujuan pertukaran data</w:t>
      </w:r>
      <w:hyperlink r:id="rId5">
        <w:r w:rsidDel="00000000" w:rsidR="00000000" w:rsidRPr="00000000">
          <w:rPr>
            <w:rtl w:val="0"/>
          </w:rPr>
        </w:r>
      </w:hyperlink>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w:t>
      </w:r>
      <w:r w:rsidDel="00000000" w:rsidR="00000000" w:rsidRPr="00000000">
        <w:rPr>
          <w:rtl w:val="0"/>
        </w:rPr>
        <w:t xml:space="preserve">oleh mengehadkan dan mengawal akses terpilih bagi kandungan online, sumber dan fungsi back-end, di dalam atau di luar LMS, untuk komuniti pengguna yang pelbagai.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KEBURUKAN LMS: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Kurangnya interaksi antara guru dan siswa atau sesama pelajar itu sendiri.</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Kecenderungan mengabaikan aspek sos</w:t>
      </w:r>
      <w:r w:rsidDel="00000000" w:rsidR="00000000" w:rsidRPr="00000000">
        <w:rPr>
          <w:rtl w:val="0"/>
        </w:rPr>
        <w:t xml:space="preserve">i</w:t>
      </w:r>
      <w:r w:rsidDel="00000000" w:rsidR="00000000" w:rsidRPr="00000000">
        <w:rPr>
          <w:rtl w:val="0"/>
        </w:rPr>
        <w:t xml:space="preserve">al dan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Berubahnya peranan guru dari yang semula menguasai teknik pembelajaran konvensional, juga dituntut mengetahui teknik pembelajaran menggunakan ICT.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Pelajar yang tidak mempunyai motivasi belajar yang tinggi cenderung gagal.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Tidak semua tempat tersedia kemudahan internet.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Kurangnya tenaga pengajar yang mengetahui dan memiliki keterampilan internet.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Kurangnya penguasaan bahasa komputer.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KEBAIKAN DAN KEBURUKAN CMS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KEBAIKAN CMS:</w:t>
      </w:r>
    </w:p>
    <w:p w:rsidR="00000000" w:rsidDel="00000000" w:rsidP="00000000" w:rsidRDefault="00000000" w:rsidRPr="00000000">
      <w:pPr>
        <w:contextualSpacing w:val="0"/>
      </w:pPr>
      <w:r w:rsidDel="00000000" w:rsidR="00000000" w:rsidRPr="00000000">
        <w:rPr>
          <w:rtl w:val="0"/>
        </w:rPr>
        <w:t xml:space="preserve">-menjimatkan masa pencarian rujukan bagi pelajar-pelajar.</w:t>
      </w:r>
    </w:p>
    <w:p w:rsidR="00000000" w:rsidDel="00000000" w:rsidP="00000000" w:rsidRDefault="00000000" w:rsidRPr="00000000">
      <w:pPr>
        <w:contextualSpacing w:val="0"/>
      </w:pPr>
      <w:r w:rsidDel="00000000" w:rsidR="00000000" w:rsidRPr="00000000">
        <w:rPr>
          <w:rtl w:val="0"/>
        </w:rPr>
        <w:t xml:space="preserve">-lebih mudah berbanding mencari buku di library yang mengambil masa</w:t>
      </w:r>
    </w:p>
    <w:p w:rsidR="00000000" w:rsidDel="00000000" w:rsidP="00000000" w:rsidRDefault="00000000" w:rsidRPr="00000000">
      <w:pPr>
        <w:contextualSpacing w:val="0"/>
      </w:pPr>
      <w:r w:rsidDel="00000000" w:rsidR="00000000" w:rsidRPr="00000000">
        <w:rPr>
          <w:rtl w:val="0"/>
        </w:rPr>
        <w:t xml:space="preserve">untuk mencarinya.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KEBURUKAN CMS:</w:t>
      </w:r>
    </w:p>
    <w:p w:rsidR="00000000" w:rsidDel="00000000" w:rsidP="00000000" w:rsidRDefault="00000000" w:rsidRPr="00000000">
      <w:pPr>
        <w:contextualSpacing w:val="0"/>
      </w:pPr>
      <w:r w:rsidDel="00000000" w:rsidR="00000000" w:rsidRPr="00000000">
        <w:rPr>
          <w:rtl w:val="0"/>
        </w:rPr>
        <w:t xml:space="preserve">-pelajar menjadi malas untuk berusaha.</w:t>
      </w:r>
    </w:p>
    <w:p w:rsidR="00000000" w:rsidDel="00000000" w:rsidP="00000000" w:rsidRDefault="00000000" w:rsidRPr="00000000">
      <w:pPr>
        <w:contextualSpacing w:val="0"/>
      </w:pPr>
      <w:r w:rsidDel="00000000" w:rsidR="00000000" w:rsidRPr="00000000">
        <w:rPr>
          <w:rtl w:val="0"/>
        </w:rPr>
        <w:t xml:space="preserve">-masa yang terluang digunakan untuk aktiviti yang tidak berfaedah.</w:t>
      </w:r>
    </w:p>
    <w:p w:rsidR="00000000" w:rsidDel="00000000" w:rsidP="00000000" w:rsidRDefault="00000000" w:rsidRPr="00000000">
      <w:pPr>
        <w:contextualSpacing w:val="0"/>
      </w:pPr>
      <w:r w:rsidDel="00000000" w:rsidR="00000000" w:rsidRPr="00000000">
        <w:rPr>
          <w:rtl w:val="0"/>
        </w:rPr>
        <w:t xml:space="preserve">-pelajar akan lebih suka untuk berlengah-lengah membuat kerja</w:t>
      </w:r>
    </w:p>
    <w:p w:rsidR="00000000" w:rsidDel="00000000" w:rsidP="00000000" w:rsidRDefault="00000000" w:rsidRPr="00000000">
      <w:pPr>
        <w:contextualSpacing w:val="0"/>
      </w:pPr>
      <w:r w:rsidDel="00000000" w:rsidR="00000000" w:rsidRPr="00000000">
        <w:rPr>
          <w:rtl w:val="0"/>
        </w:rPr>
        <w:t xml:space="preserve">-pelajar mungkin boleh salahguna ruangan untuk interaksi seperti memperkatakan sesuatu yang sia-sia yang tidak berkaitan dengan pembelajaran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PERISIAN LMS: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Moodle (</w:t>
      </w:r>
      <w:r w:rsidDel="00000000" w:rsidR="00000000" w:rsidRPr="00000000">
        <w:rPr>
          <w:color w:val="006621"/>
          <w:sz w:val="21"/>
          <w:szCs w:val="21"/>
          <w:highlight w:val="white"/>
          <w:rtl w:val="0"/>
        </w:rPr>
        <w:t xml:space="preserve">https://</w:t>
      </w:r>
      <w:r w:rsidDel="00000000" w:rsidR="00000000" w:rsidRPr="00000000">
        <w:rPr>
          <w:b w:val="1"/>
          <w:color w:val="006621"/>
          <w:sz w:val="21"/>
          <w:szCs w:val="21"/>
          <w:highlight w:val="white"/>
          <w:rtl w:val="0"/>
        </w:rPr>
        <w:t xml:space="preserve">moodle</w:t>
      </w:r>
      <w:r w:rsidDel="00000000" w:rsidR="00000000" w:rsidRPr="00000000">
        <w:rPr>
          <w:color w:val="006621"/>
          <w:sz w:val="21"/>
          <w:szCs w:val="21"/>
          <w:highlight w:val="white"/>
          <w:rtl w:val="0"/>
        </w:rPr>
        <w:t xml:space="preserve">.org)</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Adope captive (</w:t>
      </w:r>
      <w:r w:rsidDel="00000000" w:rsidR="00000000" w:rsidRPr="00000000">
        <w:rPr>
          <w:color w:val="006621"/>
          <w:sz w:val="21"/>
          <w:szCs w:val="21"/>
          <w:highlight w:val="white"/>
          <w:rtl w:val="0"/>
        </w:rPr>
        <w:t xml:space="preserve">www.</w:t>
      </w:r>
      <w:r w:rsidDel="00000000" w:rsidR="00000000" w:rsidRPr="00000000">
        <w:rPr>
          <w:b w:val="1"/>
          <w:color w:val="006621"/>
          <w:sz w:val="21"/>
          <w:szCs w:val="21"/>
          <w:highlight w:val="white"/>
          <w:rtl w:val="0"/>
        </w:rPr>
        <w:t xml:space="preserve">adobe</w:t>
      </w:r>
      <w:r w:rsidDel="00000000" w:rsidR="00000000" w:rsidRPr="00000000">
        <w:rPr>
          <w:color w:val="006621"/>
          <w:sz w:val="21"/>
          <w:szCs w:val="21"/>
          <w:highlight w:val="white"/>
          <w:rtl w:val="0"/>
        </w:rPr>
        <w:t xml:space="preserve">.com/products/</w:t>
      </w:r>
      <w:r w:rsidDel="00000000" w:rsidR="00000000" w:rsidRPr="00000000">
        <w:rPr>
          <w:b w:val="1"/>
          <w:color w:val="006621"/>
          <w:sz w:val="21"/>
          <w:szCs w:val="21"/>
          <w:highlight w:val="white"/>
          <w:rtl w:val="0"/>
        </w:rPr>
        <w:t xml:space="preserve">captivate</w:t>
      </w:r>
      <w:r w:rsidDel="00000000" w:rsidR="00000000" w:rsidRPr="00000000">
        <w:rPr>
          <w:color w:val="006621"/>
          <w:sz w:val="21"/>
          <w:szCs w:val="21"/>
          <w:highlight w:val="white"/>
          <w:rtl w:val="0"/>
        </w:rPr>
        <w:t xml:space="preserve">.html)</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Adobe photoshop (</w:t>
      </w:r>
      <w:r w:rsidDel="00000000" w:rsidR="00000000" w:rsidRPr="00000000">
        <w:rPr>
          <w:color w:val="006621"/>
          <w:sz w:val="21"/>
          <w:szCs w:val="21"/>
          <w:highlight w:val="white"/>
          <w:rtl w:val="0"/>
        </w:rPr>
        <w:t xml:space="preserve">www.</w:t>
      </w:r>
      <w:r w:rsidDel="00000000" w:rsidR="00000000" w:rsidRPr="00000000">
        <w:rPr>
          <w:b w:val="1"/>
          <w:color w:val="006621"/>
          <w:sz w:val="21"/>
          <w:szCs w:val="21"/>
          <w:highlight w:val="white"/>
          <w:rtl w:val="0"/>
        </w:rPr>
        <w:t xml:space="preserve">adobe</w:t>
      </w:r>
      <w:r w:rsidDel="00000000" w:rsidR="00000000" w:rsidRPr="00000000">
        <w:rPr>
          <w:color w:val="006621"/>
          <w:sz w:val="21"/>
          <w:szCs w:val="21"/>
          <w:highlight w:val="white"/>
          <w:rtl w:val="0"/>
        </w:rPr>
        <w:t xml:space="preserve">.com/</w:t>
      </w:r>
      <w:r w:rsidDel="00000000" w:rsidR="00000000" w:rsidRPr="00000000">
        <w:rPr>
          <w:b w:val="1"/>
          <w:color w:val="006621"/>
          <w:sz w:val="21"/>
          <w:szCs w:val="21"/>
          <w:highlight w:val="white"/>
          <w:rtl w:val="0"/>
        </w:rPr>
        <w:t xml:space="preserve">Photoshop</w:t>
      </w:r>
      <w:r w:rsidDel="00000000" w:rsidR="00000000" w:rsidRPr="00000000">
        <w:rPr>
          <w:color w:val="006621"/>
          <w:sz w:val="21"/>
          <w:szCs w:val="21"/>
          <w:highlight w:val="white"/>
          <w:rtl w:val="0"/>
        </w:rPr>
        <w:t xml:space="preserve">‎)</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LINUX (</w:t>
      </w:r>
      <w:r w:rsidDel="00000000" w:rsidR="00000000" w:rsidRPr="00000000">
        <w:rPr>
          <w:color w:val="006621"/>
          <w:sz w:val="21"/>
          <w:szCs w:val="21"/>
          <w:highlight w:val="white"/>
          <w:rtl w:val="0"/>
        </w:rPr>
        <w:t xml:space="preserve">https://www.</w:t>
      </w:r>
      <w:r w:rsidDel="00000000" w:rsidR="00000000" w:rsidRPr="00000000">
        <w:rPr>
          <w:b w:val="1"/>
          <w:color w:val="006621"/>
          <w:sz w:val="21"/>
          <w:szCs w:val="21"/>
          <w:highlight w:val="white"/>
          <w:rtl w:val="0"/>
        </w:rPr>
        <w:t xml:space="preserve">linux</w:t>
      </w:r>
      <w:r w:rsidDel="00000000" w:rsidR="00000000" w:rsidRPr="00000000">
        <w:rPr>
          <w:color w:val="006621"/>
          <w:sz w:val="21"/>
          <w:szCs w:val="21"/>
          <w:highlight w:val="white"/>
          <w:rtl w:val="0"/>
        </w:rPr>
        <w:t xml:space="preserve">.com/)</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DOS (</w:t>
      </w:r>
      <w:r w:rsidDel="00000000" w:rsidR="00000000" w:rsidRPr="00000000">
        <w:rPr>
          <w:color w:val="006621"/>
          <w:sz w:val="21"/>
          <w:szCs w:val="21"/>
          <w:highlight w:val="white"/>
          <w:rtl w:val="0"/>
        </w:rPr>
        <w:t xml:space="preserve">www.free</w:t>
      </w:r>
      <w:r w:rsidDel="00000000" w:rsidR="00000000" w:rsidRPr="00000000">
        <w:rPr>
          <w:b w:val="1"/>
          <w:color w:val="006621"/>
          <w:sz w:val="21"/>
          <w:szCs w:val="21"/>
          <w:highlight w:val="white"/>
          <w:rtl w:val="0"/>
        </w:rPr>
        <w:t xml:space="preserve">dos</w:t>
      </w:r>
      <w:r w:rsidDel="00000000" w:rsidR="00000000" w:rsidRPr="00000000">
        <w:rPr>
          <w:color w:val="006621"/>
          <w:sz w:val="21"/>
          <w:szCs w:val="21"/>
          <w:highlight w:val="white"/>
          <w:rtl w:val="0"/>
        </w:rPr>
        <w:t xml:space="preserve">.org</w:t>
      </w:r>
      <w:r w:rsidDel="00000000" w:rsidR="00000000" w:rsidRPr="00000000">
        <w:rPr>
          <w:color w:val="006621"/>
          <w:sz w:val="21"/>
          <w:szCs w:val="21"/>
          <w:highlight w:val="white"/>
          <w:rtl w:val="0"/>
        </w:rPr>
        <w:t xml:space="preserve">)</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UNIX (</w:t>
      </w:r>
      <w:r w:rsidDel="00000000" w:rsidR="00000000" w:rsidRPr="00000000">
        <w:rPr>
          <w:color w:val="006621"/>
          <w:sz w:val="21"/>
          <w:szCs w:val="21"/>
          <w:highlight w:val="white"/>
          <w:rtl w:val="0"/>
        </w:rPr>
        <w:t xml:space="preserve">www.</w:t>
      </w:r>
      <w:r w:rsidDel="00000000" w:rsidR="00000000" w:rsidRPr="00000000">
        <w:rPr>
          <w:b w:val="1"/>
          <w:color w:val="006621"/>
          <w:sz w:val="21"/>
          <w:szCs w:val="21"/>
          <w:highlight w:val="white"/>
          <w:rtl w:val="0"/>
        </w:rPr>
        <w:t xml:space="preserve">unix</w:t>
      </w:r>
      <w:r w:rsidDel="00000000" w:rsidR="00000000" w:rsidRPr="00000000">
        <w:rPr>
          <w:color w:val="006621"/>
          <w:sz w:val="21"/>
          <w:szCs w:val="21"/>
          <w:highlight w:val="white"/>
          <w:rtl w:val="0"/>
        </w:rPr>
        <w:t xml:space="preserve">.org)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APAKAH PERISIAN CMS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JOOMLA (https://www.joomla.org/)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Pimcore CMS/CEM/CXM (http://www.opensourcecms.com/scripts/details.php?scriptid=408)</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CMS Made Simple (http://www.cmsmadesimple.org/)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Drupal (https://www.drupal.org/)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Redaxscript (http://redaxscript.com/)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RUMUSAN </w:t>
      </w:r>
    </w:p>
    <w:p w:rsidR="00000000" w:rsidDel="00000000" w:rsidP="00000000" w:rsidRDefault="00000000" w:rsidRPr="00000000">
      <w:pPr>
        <w:contextualSpacing w:val="0"/>
        <w:jc w:val="both"/>
      </w:pPr>
      <w:r w:rsidDel="00000000" w:rsidR="00000000" w:rsidRPr="00000000">
        <w:rPr>
          <w:rtl w:val="0"/>
        </w:rPr>
        <w:t xml:space="preserve">Kesimpulannya, walaupun kedua-dua aplikasi ini mempunyai tempat dan fungsi masing-masing dalam sesebuah organisasi, perbezaan antara sistem pengurusan kandungan dan sistem pengurusan pembelajaran amat ketara dalam t</w:t>
      </w:r>
      <w:r w:rsidDel="00000000" w:rsidR="00000000" w:rsidRPr="00000000">
        <w:rPr>
          <w:rtl w:val="0"/>
        </w:rPr>
        <w:t xml:space="preserve">eras </w:t>
      </w:r>
      <w:r w:rsidDel="00000000" w:rsidR="00000000" w:rsidRPr="00000000">
        <w:rPr>
          <w:rtl w:val="0"/>
        </w:rPr>
        <w:t xml:space="preserve"> fungsi mereka. Untuk pelajar, CMS adalah lebih daripada satu permohonan pasif di mana mereka hanya boleh melihat dokumen. Dengan LMS, pelajar mempunyai keupayaan untuk melihat, mendengar, dan berinteraksi dengan data. Mereka mempunyai pilihan untuk mencuba contoh-contoh penilaian yang lengkap dan memberikan penilaian atau maklum balas tentang subjek kursus. Seperti contoh, Litmos mempunyai percubaan percuma di mana anda boleh menguji ciri-ciri sebuah LMS untuk diri sendiri. Pencubaan dan perbezaan di antara sistem pengurusan kandungan dan pembelajaran sistem pengurusan secara langsung, kedua-duanya turut memberi pengajian yang terbaik untuk pelajar.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RUJUKAN</w:t>
      </w:r>
    </w:p>
    <w:p w:rsidR="00000000" w:rsidDel="00000000" w:rsidP="00000000" w:rsidRDefault="00000000" w:rsidRPr="00000000">
      <w:pPr>
        <w:contextualSpacing w:val="0"/>
        <w:jc w:val="left"/>
      </w:pPr>
      <w:r w:rsidDel="00000000" w:rsidR="00000000" w:rsidRPr="00000000">
        <w:rPr>
          <w:rtl w:val="0"/>
        </w:rPr>
        <w:tab/>
        <w:t xml:space="preserve">LMS: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Anvolentine Salleh </w:t>
      </w:r>
      <w:hyperlink r:id="rId6">
        <w:r w:rsidDel="00000000" w:rsidR="00000000" w:rsidRPr="00000000">
          <w:rPr>
            <w:color w:val="1155cc"/>
            <w:u w:val="single"/>
            <w:rtl w:val="0"/>
          </w:rPr>
          <w:t xml:space="preserve">http://anvolentinesalleh .blogspot.my/2011/10/sistem-pengurusan -pembelajaranlms.html</w:t>
        </w:r>
      </w:hyperlink>
      <w:r w:rsidDel="00000000" w:rsidR="00000000" w:rsidRPr="00000000">
        <w:rPr>
          <w:rtl w:val="0"/>
        </w:rPr>
        <w:t xml:space="preserve"> , [7 OKTOBER 2015]</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Izza Hamdani </w:t>
      </w:r>
      <w:hyperlink r:id="rId7">
        <w:r w:rsidDel="00000000" w:rsidR="00000000" w:rsidRPr="00000000">
          <w:rPr>
            <w:color w:val="1155cc"/>
            <w:u w:val="single"/>
            <w:rtl w:val="0"/>
          </w:rPr>
          <w:t xml:space="preserve">https://izzahamdani .wordpress.com/tag/kekurangan -menggunakan -e-learning/</w:t>
        </w:r>
      </w:hyperlink>
      <w:r w:rsidDel="00000000" w:rsidR="00000000" w:rsidRPr="00000000">
        <w:rPr>
          <w:rtl w:val="0"/>
        </w:rPr>
        <w:t xml:space="preserve"> , [7 OKTOBER 2015]</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Editor MU, </w:t>
      </w:r>
      <w:hyperlink r:id="rId8">
        <w:r w:rsidDel="00000000" w:rsidR="00000000" w:rsidRPr="00000000">
          <w:rPr>
            <w:color w:val="1155cc"/>
            <w:u w:val="single"/>
            <w:rtl w:val="0"/>
          </w:rPr>
          <w:t xml:space="preserve">http://mu.my/ms/perkhidmatan/penggunaan-lms#keselamatan</w:t>
        </w:r>
      </w:hyperlink>
      <w:r w:rsidDel="00000000" w:rsidR="00000000" w:rsidRPr="00000000">
        <w:rPr>
          <w:rtl w:val="0"/>
        </w:rPr>
        <w:t xml:space="preserve"> , [7 OKTOBER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CMS: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20" w:lineRule="auto"/>
        <w:ind w:left="720" w:hanging="360"/>
        <w:contextualSpacing w:val="1"/>
        <w:rPr/>
      </w:pPr>
      <w:r w:rsidDel="00000000" w:rsidR="00000000" w:rsidRPr="00000000">
        <w:rPr>
          <w:color w:val="252525"/>
          <w:sz w:val="21"/>
          <w:szCs w:val="21"/>
          <w:rtl w:val="0"/>
        </w:rPr>
        <w:t xml:space="preserve">Ellis, Ryann K. (2009), </w:t>
      </w:r>
      <w:hyperlink r:id="rId9">
        <w:r w:rsidDel="00000000" w:rsidR="00000000" w:rsidRPr="00000000">
          <w:rPr>
            <w:i w:val="1"/>
            <w:color w:val="663366"/>
            <w:sz w:val="21"/>
            <w:szCs w:val="21"/>
            <w:u w:val="single"/>
            <w:rtl w:val="0"/>
          </w:rPr>
          <w:t xml:space="preserve">Field Guide to Learning Management Systems</w:t>
        </w:r>
      </w:hyperlink>
      <w:r w:rsidDel="00000000" w:rsidR="00000000" w:rsidRPr="00000000">
        <w:rPr>
          <w:color w:val="252525"/>
          <w:sz w:val="21"/>
          <w:szCs w:val="21"/>
          <w:rtl w:val="0"/>
        </w:rPr>
        <w:t xml:space="preserve"> </w:t>
      </w:r>
      <w:r w:rsidDel="00000000" w:rsidR="00000000" w:rsidRPr="00000000">
        <w:rPr>
          <w:color w:val="252525"/>
          <w:sz w:val="18"/>
          <w:szCs w:val="18"/>
          <w:rtl w:val="0"/>
        </w:rPr>
        <w:t xml:space="preserve">(PDF)</w:t>
      </w:r>
      <w:r w:rsidDel="00000000" w:rsidR="00000000" w:rsidRPr="00000000">
        <w:rPr>
          <w:color w:val="252525"/>
          <w:sz w:val="21"/>
          <w:szCs w:val="21"/>
          <w:rtl w:val="0"/>
        </w:rPr>
        <w:t xml:space="preserve"> </w:t>
      </w:r>
      <w:r w:rsidDel="00000000" w:rsidR="00000000" w:rsidRPr="00000000">
        <w:rPr>
          <w:color w:val="cc0000"/>
          <w:sz w:val="21"/>
          <w:szCs w:val="21"/>
          <w:rtl w:val="0"/>
        </w:rPr>
        <w:t xml:space="preserve">,</w:t>
      </w:r>
      <w:r w:rsidDel="00000000" w:rsidR="00000000" w:rsidRPr="00000000">
        <w:rPr>
          <w:sz w:val="21"/>
          <w:szCs w:val="21"/>
          <w:rtl w:val="0"/>
        </w:rPr>
        <w:t xml:space="preserve"> [8 OKTOBER 2015]</w:t>
      </w:r>
    </w:p>
    <w:p w:rsidR="00000000" w:rsidDel="00000000" w:rsidP="00000000" w:rsidRDefault="00000000" w:rsidRPr="00000000">
      <w:pPr>
        <w:numPr>
          <w:ilvl w:val="0"/>
          <w:numId w:val="7"/>
        </w:numPr>
        <w:ind w:left="720" w:hanging="360"/>
        <w:contextualSpacing w:val="1"/>
        <w:rPr>
          <w:u w:val="none"/>
        </w:rPr>
      </w:pPr>
      <w:r w:rsidDel="00000000" w:rsidR="00000000" w:rsidRPr="00000000">
        <w:rPr>
          <w:color w:val="2b2b2b"/>
          <w:sz w:val="20"/>
          <w:szCs w:val="20"/>
          <w:rtl w:val="0"/>
        </w:rPr>
        <w:t xml:space="preserve">Solehah Razak </w:t>
      </w:r>
      <w:hyperlink r:id="rId10">
        <w:r w:rsidDel="00000000" w:rsidR="00000000" w:rsidRPr="00000000">
          <w:rPr>
            <w:color w:val="1155cc"/>
            <w:sz w:val="20"/>
            <w:szCs w:val="20"/>
            <w:u w:val="single"/>
            <w:rtl w:val="0"/>
          </w:rPr>
          <w:t xml:space="preserve">http://solehahrazak.blogspot.my/2012/09/minggu-ketiga.html</w:t>
        </w:r>
      </w:hyperlink>
      <w:r w:rsidDel="00000000" w:rsidR="00000000" w:rsidRPr="00000000">
        <w:rPr>
          <w:color w:val="2b2b2b"/>
          <w:sz w:val="20"/>
          <w:szCs w:val="20"/>
          <w:rtl w:val="0"/>
        </w:rPr>
        <w:t xml:space="preserve">, [8 OKTOBER 2015]</w:t>
      </w:r>
    </w:p>
    <w:p w:rsidR="00000000" w:rsidDel="00000000" w:rsidP="00000000" w:rsidRDefault="00000000" w:rsidRPr="00000000">
      <w:pPr>
        <w:numPr>
          <w:ilvl w:val="0"/>
          <w:numId w:val="7"/>
        </w:numPr>
        <w:ind w:left="720" w:hanging="360"/>
        <w:contextualSpacing w:val="1"/>
        <w:rPr>
          <w:color w:val="2b2b2b"/>
          <w:sz w:val="20"/>
          <w:szCs w:val="20"/>
        </w:rPr>
      </w:pPr>
      <w:r w:rsidDel="00000000" w:rsidR="00000000" w:rsidRPr="00000000">
        <w:rPr>
          <w:color w:val="2b2b2b"/>
          <w:sz w:val="20"/>
          <w:szCs w:val="20"/>
          <w:rtl w:val="0"/>
        </w:rPr>
        <w:t xml:space="preserve">Plimbi Editor </w:t>
      </w:r>
      <w:hyperlink r:id="rId11">
        <w:r w:rsidDel="00000000" w:rsidR="00000000" w:rsidRPr="00000000">
          <w:rPr>
            <w:color w:val="1155cc"/>
            <w:sz w:val="20"/>
            <w:szCs w:val="20"/>
            <w:u w:val="single"/>
            <w:rtl w:val="0"/>
          </w:rPr>
          <w:t xml:space="preserve">http://www.plimbi.com/article/39231/learning-management-system</w:t>
        </w:r>
      </w:hyperlink>
      <w:r w:rsidDel="00000000" w:rsidR="00000000" w:rsidRPr="00000000">
        <w:rPr>
          <w:color w:val="2b2b2b"/>
          <w:sz w:val="20"/>
          <w:szCs w:val="20"/>
          <w:rtl w:val="0"/>
        </w:rPr>
        <w:t xml:space="preserve">, [8 OKTOBER 2015]</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plimbi.com/article/39231/learning-management-system" TargetMode="External"/><Relationship Id="rId10" Type="http://schemas.openxmlformats.org/officeDocument/2006/relationships/hyperlink" Target="http://solehahrazak.blogspot.my/2012/09/minggu-ketiga.html" TargetMode="External"/><Relationship Id="rId9" Type="http://schemas.openxmlformats.org/officeDocument/2006/relationships/hyperlink" Target="http://www.astd.org/NR/rdonlyres/12ECDB99-3B91-403E-9B15-7E597444645D/23395/LMS_fieldguide_20091.pdf" TargetMode="External"/><Relationship Id="rId5" Type="http://schemas.openxmlformats.org/officeDocument/2006/relationships/hyperlink" Target="http://mu.my/ms/perkhidmatan/penggunaan-lms#keselamatan" TargetMode="External"/><Relationship Id="rId6" Type="http://schemas.openxmlformats.org/officeDocument/2006/relationships/hyperlink" Target="http://anvolentinesalleh.blogspot.my/2011/10/sistem-pengurusan-pembelajaranlms.html" TargetMode="External"/><Relationship Id="rId7" Type="http://schemas.openxmlformats.org/officeDocument/2006/relationships/hyperlink" Target="https://izzahamdani.wordpress.com/tag/kekurangan-menggunakan-e-learning/" TargetMode="External"/><Relationship Id="rId8" Type="http://schemas.openxmlformats.org/officeDocument/2006/relationships/hyperlink" Target="http://mu.my/ms/perkhidmatan/penggunaan-lms#keselamatan" TargetMode="External"/></Relationships>
</file>